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9A9AA" w14:textId="77777777" w:rsidR="00823F19" w:rsidRDefault="00823F19" w:rsidP="007A5039">
      <w:pPr>
        <w:rPr>
          <w:rFonts w:ascii="Arial" w:hAnsi="Arial" w:cs="Arial"/>
          <w:b/>
          <w:bCs/>
        </w:rPr>
      </w:pPr>
      <w:r w:rsidRPr="007A5039">
        <w:rPr>
          <w:rFonts w:ascii="Arial" w:hAnsi="Arial" w:cs="Arial"/>
          <w:b/>
          <w:bCs/>
        </w:rPr>
        <w:t xml:space="preserve">INFORMACJA W ZAKRESIE OCHRONY DANYCH OSOBOWYCH PRZETWARZANYCH PRZEZ MIEJSKIE PRZEDSIĘBIORSTWO WODOOCIĄGÓW I KANALIZACJI </w:t>
      </w:r>
      <w:r w:rsidRPr="007A5039">
        <w:rPr>
          <w:rFonts w:ascii="Arial" w:hAnsi="Arial" w:cs="Arial"/>
          <w:b/>
          <w:bCs/>
        </w:rPr>
        <w:br/>
        <w:t>W M.ST. WARSZAWIE S.A. W PROCESIE UDZIELANIA ZAMÓWIEŃ PUBLICZNYCH</w:t>
      </w:r>
    </w:p>
    <w:p w14:paraId="6B0ED3B8" w14:textId="77777777" w:rsidR="007C2049" w:rsidRPr="007A5039" w:rsidRDefault="007C2049" w:rsidP="007A5039">
      <w:pPr>
        <w:rPr>
          <w:rFonts w:ascii="Arial" w:hAnsi="Arial" w:cs="Arial"/>
        </w:rPr>
      </w:pPr>
    </w:p>
    <w:p w14:paraId="069DEAAE" w14:textId="77777777" w:rsidR="006E001D" w:rsidRPr="006E001D" w:rsidRDefault="006E001D" w:rsidP="006E001D">
      <w:pPr>
        <w:shd w:val="clear" w:color="auto" w:fill="FFFFFF"/>
        <w:spacing w:before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6E001D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7340D6D8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Administratorem Pani/Pana danych osobowych jest Miejskie Przedsiębiorstwo Wodociągów i Kanalizacji w m.st. Warszawie S.A. z siedzibą w Warszawie, Plac Starynkiewicza 5;</w:t>
      </w:r>
    </w:p>
    <w:p w14:paraId="197F212B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S.A.: </w:t>
      </w:r>
      <w:hyperlink r:id="rId5" w:history="1">
        <w:r w:rsidRPr="006E001D">
          <w:rPr>
            <w:rFonts w:ascii="Arial" w:eastAsia="Calibri" w:hAnsi="Arial" w:cs="Arial"/>
            <w:sz w:val="20"/>
            <w:szCs w:val="20"/>
            <w:u w:val="single"/>
            <w:lang w:eastAsia="pl-PL"/>
          </w:rPr>
          <w:t>iodo@mpwik.com.pl</w:t>
        </w:r>
      </w:hyperlink>
      <w:r w:rsidRPr="006E001D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3D283C79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przeprowadzenia postępowania o udzielenie zamówienia publicznego na podstawie Regulaminu, a także celów wynikających z prawnie uzasadnionych interesów realizowanych przez administratora oraz realizacji umowy, na podstawie art. 6 ust. 1 lit. b i f RODO;</w:t>
      </w:r>
    </w:p>
    <w:p w14:paraId="4BA4BD3B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09FC6105" w14:textId="77777777" w:rsidR="006E001D" w:rsidRPr="006E001D" w:rsidRDefault="006E001D" w:rsidP="006E001D">
      <w:pPr>
        <w:numPr>
          <w:ilvl w:val="0"/>
          <w:numId w:val="15"/>
        </w:numPr>
        <w:shd w:val="clear" w:color="auto" w:fill="FFFFFF"/>
        <w:spacing w:before="60" w:after="160" w:line="259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3222B577" w14:textId="77777777" w:rsidR="006E001D" w:rsidRPr="006E001D" w:rsidRDefault="006E001D" w:rsidP="006E001D">
      <w:pPr>
        <w:numPr>
          <w:ilvl w:val="0"/>
          <w:numId w:val="15"/>
        </w:numPr>
        <w:shd w:val="clear" w:color="auto" w:fill="FFFFFF"/>
        <w:spacing w:before="60" w:after="160" w:line="259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 xml:space="preserve">4 lat od dnia zakończenia postępowania o udzielenie zamówienia, a jeżeli czas trwania umowy przekracza 4 lata, okres przechowywania obejmuje cały czas trwania umowy. </w:t>
      </w:r>
    </w:p>
    <w:p w14:paraId="789855FE" w14:textId="77777777" w:rsidR="006E001D" w:rsidRPr="006E001D" w:rsidRDefault="006E001D" w:rsidP="006E001D">
      <w:pPr>
        <w:numPr>
          <w:ilvl w:val="0"/>
          <w:numId w:val="15"/>
        </w:numPr>
        <w:shd w:val="clear" w:color="auto" w:fill="FFFFFF"/>
        <w:spacing w:before="60" w:after="160" w:line="259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0727E138" w14:textId="77777777" w:rsidR="006E001D" w:rsidRPr="006E001D" w:rsidRDefault="006E001D" w:rsidP="006E001D">
      <w:pPr>
        <w:numPr>
          <w:ilvl w:val="0"/>
          <w:numId w:val="15"/>
        </w:numPr>
        <w:shd w:val="clear" w:color="auto" w:fill="FFFFFF"/>
        <w:spacing w:before="60" w:after="160" w:line="259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1FF7E335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03D43522" w14:textId="77777777" w:rsidR="006E001D" w:rsidRPr="006E001D" w:rsidRDefault="006E001D" w:rsidP="006E001D">
      <w:pPr>
        <w:numPr>
          <w:ilvl w:val="0"/>
          <w:numId w:val="16"/>
        </w:numPr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Calibri" w:hAnsi="Arial" w:cs="Arial"/>
          <w:sz w:val="20"/>
          <w:szCs w:val="20"/>
        </w:rPr>
        <w:t xml:space="preserve">odbiorcom danych będą podmioty, którym udostępniona zostanie dokumentacja postępowania w oparciu o § 35 Regulaminu. </w:t>
      </w:r>
    </w:p>
    <w:p w14:paraId="7F071AC3" w14:textId="77777777" w:rsidR="006E001D" w:rsidRPr="006E001D" w:rsidRDefault="006E001D" w:rsidP="006E001D">
      <w:pPr>
        <w:numPr>
          <w:ilvl w:val="0"/>
          <w:numId w:val="16"/>
        </w:numPr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6E001D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4E9A9AA2" w14:textId="77777777" w:rsidR="006E001D" w:rsidRPr="006E001D" w:rsidRDefault="006E001D" w:rsidP="006E001D">
      <w:pPr>
        <w:numPr>
          <w:ilvl w:val="0"/>
          <w:numId w:val="16"/>
        </w:numPr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1C2B12FE" w14:textId="77777777" w:rsidR="006E001D" w:rsidRPr="006E001D" w:rsidRDefault="006E001D" w:rsidP="006E001D">
      <w:pPr>
        <w:numPr>
          <w:ilvl w:val="0"/>
          <w:numId w:val="16"/>
        </w:numPr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3B846175" w14:textId="77777777" w:rsidR="006E001D" w:rsidRPr="006E001D" w:rsidRDefault="006E001D" w:rsidP="006E001D">
      <w:pPr>
        <w:numPr>
          <w:ilvl w:val="0"/>
          <w:numId w:val="14"/>
        </w:numPr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609B8E68" w14:textId="77777777" w:rsidR="006E001D" w:rsidRPr="006E001D" w:rsidRDefault="006E001D" w:rsidP="006E001D">
      <w:pPr>
        <w:numPr>
          <w:ilvl w:val="0"/>
          <w:numId w:val="14"/>
        </w:numPr>
        <w:spacing w:after="15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6E001D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4AB321DE" w14:textId="77777777" w:rsidR="006E001D" w:rsidRPr="006E001D" w:rsidRDefault="006E001D" w:rsidP="006E001D">
      <w:pPr>
        <w:numPr>
          <w:ilvl w:val="0"/>
          <w:numId w:val="14"/>
        </w:numPr>
        <w:spacing w:after="15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552725AD" w14:textId="77777777" w:rsidR="006E001D" w:rsidRPr="006E001D" w:rsidRDefault="006E001D" w:rsidP="006E001D">
      <w:pPr>
        <w:numPr>
          <w:ilvl w:val="0"/>
          <w:numId w:val="5"/>
        </w:numPr>
        <w:spacing w:after="150" w:line="259" w:lineRule="auto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59DD4A7E" w14:textId="77777777" w:rsidR="006E001D" w:rsidRPr="006E001D" w:rsidRDefault="006E001D" w:rsidP="006E001D">
      <w:pPr>
        <w:numPr>
          <w:ilvl w:val="0"/>
          <w:numId w:val="5"/>
        </w:numPr>
        <w:spacing w:after="150" w:line="259" w:lineRule="auto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6E001D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6E001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97FAC27" w14:textId="77777777" w:rsidR="006E001D" w:rsidRPr="006E001D" w:rsidRDefault="006E001D" w:rsidP="006E001D">
      <w:pPr>
        <w:numPr>
          <w:ilvl w:val="0"/>
          <w:numId w:val="5"/>
        </w:numPr>
        <w:spacing w:after="150" w:line="259" w:lineRule="auto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51FC089E" w14:textId="77777777" w:rsidR="006E001D" w:rsidRPr="006E001D" w:rsidRDefault="006E001D" w:rsidP="006E001D">
      <w:pPr>
        <w:numPr>
          <w:ilvl w:val="0"/>
          <w:numId w:val="5"/>
        </w:numPr>
        <w:spacing w:after="150" w:line="259" w:lineRule="auto"/>
        <w:ind w:left="99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4CE374EE" w14:textId="77777777" w:rsidR="006E001D" w:rsidRPr="006E001D" w:rsidRDefault="006E001D" w:rsidP="006E001D">
      <w:pPr>
        <w:numPr>
          <w:ilvl w:val="0"/>
          <w:numId w:val="14"/>
        </w:numPr>
        <w:spacing w:after="150" w:line="259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4D09BF01" w14:textId="77777777" w:rsidR="006E001D" w:rsidRPr="006E001D" w:rsidRDefault="006E001D" w:rsidP="006E001D">
      <w:pPr>
        <w:numPr>
          <w:ilvl w:val="0"/>
          <w:numId w:val="10"/>
        </w:numPr>
        <w:spacing w:after="150" w:line="259" w:lineRule="auto"/>
        <w:ind w:left="993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9F15C76" w14:textId="77777777" w:rsidR="006E001D" w:rsidRPr="006E001D" w:rsidRDefault="006E001D" w:rsidP="006E001D">
      <w:pPr>
        <w:numPr>
          <w:ilvl w:val="0"/>
          <w:numId w:val="10"/>
        </w:numPr>
        <w:spacing w:after="150" w:line="259" w:lineRule="auto"/>
        <w:ind w:left="993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B74DF35" w14:textId="77777777" w:rsidR="006E001D" w:rsidRPr="006E001D" w:rsidRDefault="006E001D" w:rsidP="006E001D">
      <w:pPr>
        <w:numPr>
          <w:ilvl w:val="0"/>
          <w:numId w:val="10"/>
        </w:numPr>
        <w:spacing w:after="150" w:line="259" w:lineRule="auto"/>
        <w:ind w:left="993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E001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1DA39A8B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286C995E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694480F0" w14:textId="77777777" w:rsidR="006E001D" w:rsidRPr="006E001D" w:rsidRDefault="006E001D" w:rsidP="006E001D">
      <w:pPr>
        <w:numPr>
          <w:ilvl w:val="0"/>
          <w:numId w:val="14"/>
        </w:numPr>
        <w:shd w:val="clear" w:color="auto" w:fill="FFFFFF"/>
        <w:spacing w:before="60"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E001D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6E001D">
        <w:rPr>
          <w:rFonts w:ascii="Arial" w:eastAsia="Calibri" w:hAnsi="Arial" w:cs="Arial"/>
          <w:sz w:val="20"/>
          <w:szCs w:val="20"/>
          <w:lang w:eastAsia="pl-PL"/>
        </w:rPr>
        <w:br/>
        <w:t xml:space="preserve">co najmniej jedno z </w:t>
      </w:r>
      <w:proofErr w:type="spellStart"/>
      <w:r w:rsidRPr="006E001D">
        <w:rPr>
          <w:rFonts w:ascii="Arial" w:eastAsia="Calibri" w:hAnsi="Arial" w:cs="Arial"/>
          <w:sz w:val="20"/>
          <w:szCs w:val="20"/>
          <w:lang w:eastAsia="pl-PL"/>
        </w:rPr>
        <w:t>wyłączeń</w:t>
      </w:r>
      <w:proofErr w:type="spellEnd"/>
      <w:r w:rsidRPr="006E001D">
        <w:rPr>
          <w:rFonts w:ascii="Arial" w:eastAsia="Calibri" w:hAnsi="Arial" w:cs="Arial"/>
          <w:sz w:val="20"/>
          <w:szCs w:val="20"/>
          <w:lang w:eastAsia="pl-PL"/>
        </w:rPr>
        <w:t>, o których mowa w art. 14 ust. 5 RODO.</w:t>
      </w:r>
    </w:p>
    <w:p w14:paraId="27624657" w14:textId="77777777" w:rsidR="00E33FD6" w:rsidRPr="00E33FD6" w:rsidRDefault="00E33FD6" w:rsidP="00E33FD6">
      <w:pPr>
        <w:pStyle w:val="Akapitzlist"/>
        <w:shd w:val="clear" w:color="auto" w:fill="FFFFFF"/>
        <w:spacing w:before="60"/>
        <w:jc w:val="both"/>
        <w:rPr>
          <w:rFonts w:ascii="Arial" w:hAnsi="Arial" w:cs="Arial"/>
          <w:lang w:eastAsia="pl-PL"/>
        </w:rPr>
      </w:pPr>
      <w:bookmarkStart w:id="0" w:name="_GoBack"/>
      <w:bookmarkEnd w:id="0"/>
    </w:p>
    <w:p w14:paraId="1CAFF52E" w14:textId="77777777" w:rsidR="007A5039" w:rsidRPr="007A5039" w:rsidRDefault="007A5039" w:rsidP="007A5039">
      <w:pPr>
        <w:spacing w:before="120" w:after="120"/>
        <w:jc w:val="both"/>
        <w:rPr>
          <w:rFonts w:ascii="Arial" w:hAnsi="Arial" w:cs="Arial"/>
        </w:rPr>
      </w:pPr>
    </w:p>
    <w:p w14:paraId="255DA866" w14:textId="77777777" w:rsidR="007A5039" w:rsidRPr="007A5039" w:rsidRDefault="007A5039" w:rsidP="007A5039">
      <w:pPr>
        <w:spacing w:before="120" w:after="120"/>
        <w:jc w:val="both"/>
        <w:rPr>
          <w:rFonts w:ascii="Arial" w:hAnsi="Arial" w:cs="Arial"/>
        </w:rPr>
      </w:pPr>
    </w:p>
    <w:p w14:paraId="15121DDC" w14:textId="77777777" w:rsidR="007A5039" w:rsidRPr="007A5039" w:rsidRDefault="007A5039" w:rsidP="007A5039">
      <w:pPr>
        <w:spacing w:before="120" w:after="120"/>
        <w:jc w:val="both"/>
        <w:rPr>
          <w:rFonts w:ascii="Arial" w:hAnsi="Arial" w:cs="Arial"/>
        </w:rPr>
      </w:pPr>
    </w:p>
    <w:p w14:paraId="73103B5D" w14:textId="77777777" w:rsidR="007A5039" w:rsidRPr="007A5039" w:rsidRDefault="007A5039" w:rsidP="007A5039">
      <w:pPr>
        <w:spacing w:before="120" w:after="120"/>
        <w:jc w:val="both"/>
        <w:rPr>
          <w:rFonts w:ascii="Arial" w:hAnsi="Arial" w:cs="Arial"/>
        </w:rPr>
      </w:pPr>
    </w:p>
    <w:p w14:paraId="50C252B3" w14:textId="77777777" w:rsidR="007A5039" w:rsidRPr="001304AF" w:rsidRDefault="007A5039" w:rsidP="007A503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304AF">
        <w:rPr>
          <w:rFonts w:ascii="Arial" w:hAnsi="Arial" w:cs="Arial"/>
          <w:sz w:val="20"/>
          <w:szCs w:val="20"/>
        </w:rPr>
        <w:t>______________________</w:t>
      </w:r>
    </w:p>
    <w:p w14:paraId="49EB76DE" w14:textId="31584502" w:rsidR="007A5039" w:rsidRPr="001304AF" w:rsidRDefault="007A5039" w:rsidP="007A5039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1304AF">
        <w:rPr>
          <w:rFonts w:ascii="Arial" w:hAnsi="Arial" w:cs="Arial"/>
          <w:b/>
          <w:i/>
          <w:sz w:val="20"/>
          <w:szCs w:val="20"/>
          <w:vertAlign w:val="superscript"/>
        </w:rPr>
        <w:t xml:space="preserve">* </w:t>
      </w:r>
      <w:r w:rsidRPr="001304AF">
        <w:rPr>
          <w:rFonts w:ascii="Arial" w:hAnsi="Arial" w:cs="Arial"/>
          <w:b/>
          <w:i/>
          <w:sz w:val="20"/>
          <w:szCs w:val="20"/>
        </w:rPr>
        <w:t>Wyjaśnienie:</w:t>
      </w:r>
      <w:r w:rsidRPr="001304AF">
        <w:rPr>
          <w:rFonts w:ascii="Arial" w:hAnsi="Arial" w:cs="Arial"/>
          <w:i/>
          <w:sz w:val="20"/>
          <w:szCs w:val="20"/>
        </w:rPr>
        <w:t xml:space="preserve"> </w:t>
      </w:r>
      <w:r w:rsidRPr="001304A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1304AF">
        <w:rPr>
          <w:rFonts w:ascii="Arial" w:hAnsi="Arial" w:cs="Arial"/>
          <w:i/>
          <w:sz w:val="20"/>
          <w:szCs w:val="20"/>
        </w:rPr>
        <w:t>wyniku postępowania</w:t>
      </w:r>
      <w:r w:rsidR="009E780B">
        <w:rPr>
          <w:rFonts w:ascii="Arial" w:hAnsi="Arial" w:cs="Arial"/>
          <w:i/>
          <w:sz w:val="20"/>
          <w:szCs w:val="20"/>
        </w:rPr>
        <w:t xml:space="preserve"> </w:t>
      </w:r>
      <w:r w:rsidRPr="001304AF">
        <w:rPr>
          <w:rFonts w:ascii="Arial" w:hAnsi="Arial" w:cs="Arial"/>
          <w:i/>
          <w:sz w:val="20"/>
          <w:szCs w:val="20"/>
        </w:rPr>
        <w:t>o udzielenie zamówienia publicznego ani zmianą postanowień umowy w zakresie niezgodnym z ustawą</w:t>
      </w:r>
      <w:r w:rsidR="009E780B" w:rsidRPr="007A5039">
        <w:rPr>
          <w:rFonts w:ascii="Arial" w:hAnsi="Arial" w:cs="Arial"/>
          <w:lang w:eastAsia="pl-PL"/>
        </w:rPr>
        <w:t xml:space="preserve"> </w:t>
      </w:r>
      <w:r w:rsidR="009E780B" w:rsidRPr="00C21645">
        <w:rPr>
          <w:rFonts w:ascii="Arial" w:hAnsi="Arial" w:cs="Arial"/>
          <w:i/>
          <w:sz w:val="20"/>
          <w:szCs w:val="20"/>
          <w:lang w:eastAsia="pl-PL"/>
        </w:rPr>
        <w:t>Prawo zamówień publicznych</w:t>
      </w:r>
      <w:r w:rsidRPr="001304AF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693BF451" w14:textId="5E16F4D0" w:rsidR="009535FB" w:rsidRPr="006B6D4C" w:rsidRDefault="007A5039" w:rsidP="006B6D4C">
      <w:pPr>
        <w:pStyle w:val="Akapitzlist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304AF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1304AF">
        <w:rPr>
          <w:rFonts w:ascii="Arial" w:hAnsi="Arial" w:cs="Arial"/>
          <w:b/>
          <w:i/>
          <w:sz w:val="20"/>
          <w:szCs w:val="20"/>
        </w:rPr>
        <w:t>Wyjaśnienie:</w:t>
      </w:r>
      <w:r w:rsidRPr="001304AF">
        <w:rPr>
          <w:rFonts w:ascii="Arial" w:hAnsi="Arial" w:cs="Arial"/>
          <w:i/>
          <w:sz w:val="20"/>
          <w:szCs w:val="20"/>
        </w:rPr>
        <w:t xml:space="preserve"> prawo do ograniczenia przetwarzania nie ma zastosowania w odniesieniu do </w:t>
      </w:r>
      <w:r w:rsidRPr="001304AF">
        <w:rPr>
          <w:rFonts w:ascii="Arial" w:eastAsia="Times New Roman" w:hAnsi="Arial" w:cs="Arial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r w:rsidR="008204E4" w:rsidRPr="008204E4">
        <w:t xml:space="preserve"> </w:t>
      </w:r>
      <w:r w:rsidR="008204E4">
        <w:t>Z</w:t>
      </w:r>
      <w:r w:rsidR="008204E4" w:rsidRPr="008204E4">
        <w:rPr>
          <w:rFonts w:ascii="Arial" w:eastAsia="Times New Roman" w:hAnsi="Arial" w:cs="Arial"/>
          <w:i/>
          <w:sz w:val="20"/>
          <w:szCs w:val="20"/>
          <w:lang w:eastAsia="pl-PL"/>
        </w:rPr>
        <w:t>głoszenie żądania ograniczenia przetwarzania nie ogranicza przetwarzania danych osobowych do czasu zakończenia tego postępowania</w:t>
      </w:r>
      <w:r w:rsidR="008204E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 </w:t>
      </w:r>
    </w:p>
    <w:sectPr w:rsidR="009535FB" w:rsidRPr="006B6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2C29"/>
    <w:multiLevelType w:val="hybridMultilevel"/>
    <w:tmpl w:val="AE28EA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627FE1"/>
    <w:multiLevelType w:val="hybridMultilevel"/>
    <w:tmpl w:val="72C8C6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8A07C8"/>
    <w:multiLevelType w:val="hybridMultilevel"/>
    <w:tmpl w:val="DAE06E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8262B"/>
    <w:multiLevelType w:val="hybridMultilevel"/>
    <w:tmpl w:val="511E3D56"/>
    <w:lvl w:ilvl="0" w:tplc="FB86D04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182484"/>
    <w:multiLevelType w:val="hybridMultilevel"/>
    <w:tmpl w:val="34561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4749F"/>
    <w:multiLevelType w:val="hybridMultilevel"/>
    <w:tmpl w:val="D74E77EE"/>
    <w:lvl w:ilvl="0" w:tplc="521C6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42A64"/>
    <w:multiLevelType w:val="hybridMultilevel"/>
    <w:tmpl w:val="0614A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D7E5B"/>
    <w:multiLevelType w:val="hybridMultilevel"/>
    <w:tmpl w:val="8BAE24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12"/>
  </w:num>
  <w:num w:numId="10">
    <w:abstractNumId w:val="6"/>
  </w:num>
  <w:num w:numId="11">
    <w:abstractNumId w:val="14"/>
  </w:num>
  <w:num w:numId="12">
    <w:abstractNumId w:val="13"/>
  </w:num>
  <w:num w:numId="13">
    <w:abstractNumId w:val="11"/>
  </w:num>
  <w:num w:numId="14">
    <w:abstractNumId w:val="2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48C"/>
    <w:rsid w:val="00037F95"/>
    <w:rsid w:val="000A21DA"/>
    <w:rsid w:val="001304AF"/>
    <w:rsid w:val="002564A8"/>
    <w:rsid w:val="0025768E"/>
    <w:rsid w:val="003F3DA8"/>
    <w:rsid w:val="00432745"/>
    <w:rsid w:val="005A048C"/>
    <w:rsid w:val="005B4317"/>
    <w:rsid w:val="005C0391"/>
    <w:rsid w:val="006623CC"/>
    <w:rsid w:val="006934D1"/>
    <w:rsid w:val="00694236"/>
    <w:rsid w:val="006A2CAE"/>
    <w:rsid w:val="006A5603"/>
    <w:rsid w:val="006B6D4C"/>
    <w:rsid w:val="006C3B31"/>
    <w:rsid w:val="006D7BC2"/>
    <w:rsid w:val="006E001D"/>
    <w:rsid w:val="00712CBF"/>
    <w:rsid w:val="00715905"/>
    <w:rsid w:val="007A3389"/>
    <w:rsid w:val="007A5039"/>
    <w:rsid w:val="007C2049"/>
    <w:rsid w:val="00806002"/>
    <w:rsid w:val="008204E4"/>
    <w:rsid w:val="00823F19"/>
    <w:rsid w:val="00886735"/>
    <w:rsid w:val="00920FF7"/>
    <w:rsid w:val="009535FB"/>
    <w:rsid w:val="0098132D"/>
    <w:rsid w:val="009E780B"/>
    <w:rsid w:val="00AB5174"/>
    <w:rsid w:val="00AB68A9"/>
    <w:rsid w:val="00C062F9"/>
    <w:rsid w:val="00C21645"/>
    <w:rsid w:val="00C34D4F"/>
    <w:rsid w:val="00C63B12"/>
    <w:rsid w:val="00C801B3"/>
    <w:rsid w:val="00D45DFB"/>
    <w:rsid w:val="00D96B3D"/>
    <w:rsid w:val="00E013B5"/>
    <w:rsid w:val="00E30330"/>
    <w:rsid w:val="00E33FD6"/>
    <w:rsid w:val="00E618BE"/>
    <w:rsid w:val="00E804EB"/>
    <w:rsid w:val="00F07CB4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2F13"/>
  <w15:chartTrackingRefBased/>
  <w15:docId w15:val="{8AD04F1F-F45F-4284-BE12-A85509B1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F1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23F1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801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6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4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4A8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4A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mpwik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Agnieszka</dc:creator>
  <cp:keywords/>
  <dc:description/>
  <cp:lastModifiedBy>Jakubiec Karolina</cp:lastModifiedBy>
  <cp:revision>3</cp:revision>
  <dcterms:created xsi:type="dcterms:W3CDTF">2021-08-12T06:04:00Z</dcterms:created>
  <dcterms:modified xsi:type="dcterms:W3CDTF">2022-11-24T13:52:00Z</dcterms:modified>
</cp:coreProperties>
</file>